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Default Extension="png" ContentType="image/png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770"/>
        <w:rPr>
          <w:sz w:val="20"/>
        </w:rPr>
      </w:pPr>
      <w:r>
        <w:rPr>
          <w:sz w:val="20"/>
        </w:rPr>
        <w:drawing>
          <wp:inline distT="0" distB="0" distL="0" distR="0">
            <wp:extent cx="605536" cy="681227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5536" cy="681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8"/>
        <w:rPr>
          <w:sz w:val="22"/>
        </w:rPr>
      </w:pPr>
    </w:p>
    <w:tbl>
      <w:tblPr>
        <w:tblW w:w="0" w:type="auto"/>
        <w:jc w:val="left"/>
        <w:tblInd w:w="3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75"/>
        <w:gridCol w:w="5167"/>
      </w:tblGrid>
      <w:tr>
        <w:trPr>
          <w:trHeight w:val="3122" w:hRule="atLeast"/>
        </w:trPr>
        <w:tc>
          <w:tcPr>
            <w:tcW w:w="4475" w:type="dxa"/>
          </w:tcPr>
          <w:p>
            <w:pPr>
              <w:pStyle w:val="TableParagraph"/>
              <w:spacing w:line="264" w:lineRule="auto"/>
              <w:ind w:right="599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МИНИСТЕРСТВО </w:t>
            </w:r>
            <w:r>
              <w:rPr>
                <w:b/>
                <w:sz w:val="20"/>
              </w:rPr>
              <w:t>ПРОСВЕЩЕНИЯ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РОССИЙСКОЙ ФЕДЕРАЦИИ</w:t>
            </w:r>
          </w:p>
          <w:p>
            <w:pPr>
              <w:pStyle w:val="TableParagraph"/>
              <w:spacing w:before="39"/>
              <w:ind w:right="59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(МИНПРОСВЕЩЕНИЯ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РОССИИ)</w:t>
            </w:r>
          </w:p>
          <w:p>
            <w:pPr>
              <w:pStyle w:val="TableParagraph"/>
              <w:spacing w:before="6"/>
              <w:rPr>
                <w:sz w:val="23"/>
              </w:rPr>
            </w:pPr>
          </w:p>
          <w:p>
            <w:pPr>
              <w:pStyle w:val="TableParagraph"/>
              <w:spacing w:line="208" w:lineRule="auto"/>
              <w:ind w:left="199" w:right="794" w:hanging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Департамент государственной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политики и управления в сфере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общего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образования</w:t>
            </w:r>
          </w:p>
          <w:p>
            <w:pPr>
              <w:pStyle w:val="TableParagraph"/>
              <w:spacing w:before="6"/>
              <w:rPr>
                <w:sz w:val="20"/>
              </w:rPr>
            </w:pPr>
          </w:p>
          <w:p>
            <w:pPr>
              <w:pStyle w:val="TableParagraph"/>
              <w:ind w:right="596"/>
              <w:jc w:val="center"/>
              <w:rPr>
                <w:sz w:val="20"/>
              </w:rPr>
            </w:pPr>
            <w:r>
              <w:rPr>
                <w:sz w:val="20"/>
              </w:rPr>
              <w:t>Каретный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Ряд,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Москва, 127006</w:t>
            </w:r>
          </w:p>
          <w:p>
            <w:pPr>
              <w:pStyle w:val="TableParagraph"/>
              <w:spacing w:line="229" w:lineRule="exact" w:before="1"/>
              <w:ind w:right="596"/>
              <w:jc w:val="center"/>
              <w:rPr>
                <w:sz w:val="20"/>
              </w:rPr>
            </w:pPr>
            <w:r>
              <w:rPr>
                <w:sz w:val="20"/>
              </w:rPr>
              <w:t>Тел.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(495)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587-01-10,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доб.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3250</w:t>
            </w:r>
          </w:p>
          <w:p>
            <w:pPr>
              <w:pStyle w:val="TableParagraph"/>
              <w:spacing w:line="229" w:lineRule="exact"/>
              <w:ind w:right="595"/>
              <w:jc w:val="center"/>
              <w:rPr>
                <w:sz w:val="20"/>
              </w:rPr>
            </w:pPr>
            <w:r>
              <w:rPr>
                <w:sz w:val="20"/>
              </w:rPr>
              <w:t>E-mail: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d03@еdu.gov.ru</w:t>
            </w:r>
          </w:p>
          <w:p>
            <w:pPr>
              <w:pStyle w:val="TableParagraph"/>
              <w:spacing w:before="6"/>
              <w:rPr>
                <w:sz w:val="17"/>
              </w:rPr>
            </w:pPr>
          </w:p>
          <w:p>
            <w:pPr>
              <w:pStyle w:val="TableParagraph"/>
              <w:tabs>
                <w:tab w:pos="1645" w:val="left" w:leader="none"/>
                <w:tab w:pos="3334" w:val="left" w:leader="none"/>
              </w:tabs>
              <w:spacing w:line="210" w:lineRule="exact" w:before="1"/>
              <w:ind w:right="551"/>
              <w:jc w:val="center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5167" w:type="dxa"/>
          </w:tcPr>
          <w:p>
            <w:pPr>
              <w:pStyle w:val="TableParagraph"/>
              <w:spacing w:line="322" w:lineRule="exact" w:before="122"/>
              <w:ind w:left="797"/>
              <w:rPr>
                <w:sz w:val="28"/>
              </w:rPr>
            </w:pPr>
            <w:r>
              <w:rPr>
                <w:sz w:val="28"/>
              </w:rPr>
              <w:t>Руководителям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органов</w:t>
            </w:r>
          </w:p>
          <w:p>
            <w:pPr>
              <w:pStyle w:val="TableParagraph"/>
              <w:spacing w:line="242" w:lineRule="auto"/>
              <w:ind w:left="797" w:right="253"/>
              <w:rPr>
                <w:sz w:val="28"/>
              </w:rPr>
            </w:pPr>
            <w:r>
              <w:rPr>
                <w:sz w:val="28"/>
              </w:rPr>
              <w:t>исполнительной власти субъектов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Российской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Федерации,</w:t>
            </w:r>
          </w:p>
          <w:p>
            <w:pPr>
              <w:pStyle w:val="TableParagraph"/>
              <w:ind w:left="797" w:right="180"/>
              <w:rPr>
                <w:sz w:val="28"/>
              </w:rPr>
            </w:pPr>
            <w:r>
              <w:rPr>
                <w:sz w:val="28"/>
              </w:rPr>
              <w:t>осуществляющих государственное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управление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сфере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образования</w:t>
            </w:r>
          </w:p>
        </w:tc>
      </w:tr>
    </w:tbl>
    <w:p>
      <w:pPr>
        <w:pStyle w:val="BodyText"/>
        <w:spacing w:before="5"/>
        <w:rPr>
          <w:sz w:val="29"/>
        </w:rPr>
      </w:pPr>
    </w:p>
    <w:p>
      <w:pPr>
        <w:pStyle w:val="BodyText"/>
        <w:spacing w:line="259" w:lineRule="auto" w:before="89"/>
        <w:ind w:left="192" w:right="4480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719999</wp:posOffset>
            </wp:positionH>
            <wp:positionV relativeFrom="paragraph">
              <wp:posOffset>-365874</wp:posOffset>
            </wp:positionV>
            <wp:extent cx="2520000" cy="180000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18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Об обеспечении учебными изданиями</w:t>
      </w:r>
      <w:r>
        <w:rPr>
          <w:spacing w:val="1"/>
        </w:rPr>
        <w:t> </w:t>
      </w:r>
      <w:r>
        <w:rPr/>
        <w:t>(учебниками и учебными пособиями)</w:t>
      </w:r>
      <w:r>
        <w:rPr>
          <w:spacing w:val="1"/>
        </w:rPr>
        <w:t> </w:t>
      </w:r>
      <w:r>
        <w:rPr/>
        <w:t>обучающихся</w:t>
      </w:r>
      <w:r>
        <w:rPr>
          <w:spacing w:val="-2"/>
        </w:rPr>
        <w:t> </w:t>
      </w:r>
      <w:r>
        <w:rPr/>
        <w:t>в</w:t>
      </w:r>
      <w:r>
        <w:rPr>
          <w:spacing w:val="-4"/>
        </w:rPr>
        <w:t> </w:t>
      </w:r>
      <w:r>
        <w:rPr/>
        <w:t>2022/23</w:t>
      </w:r>
      <w:r>
        <w:rPr>
          <w:spacing w:val="-2"/>
        </w:rPr>
        <w:t> </w:t>
      </w:r>
      <w:r>
        <w:rPr/>
        <w:t>учебному</w:t>
      </w:r>
      <w:r>
        <w:rPr>
          <w:spacing w:val="-6"/>
        </w:rPr>
        <w:t> </w:t>
      </w:r>
      <w:r>
        <w:rPr/>
        <w:t>году</w:t>
      </w:r>
    </w:p>
    <w:p>
      <w:pPr>
        <w:pStyle w:val="BodyText"/>
        <w:spacing w:before="3"/>
        <w:rPr>
          <w:sz w:val="30"/>
        </w:rPr>
      </w:pPr>
    </w:p>
    <w:p>
      <w:pPr>
        <w:pStyle w:val="BodyText"/>
        <w:spacing w:before="1"/>
        <w:ind w:left="4031" w:right="4186"/>
        <w:jc w:val="center"/>
      </w:pPr>
      <w:r>
        <w:rPr/>
        <w:t>Уважаемые</w:t>
      </w:r>
      <w:r>
        <w:rPr>
          <w:spacing w:val="-3"/>
        </w:rPr>
        <w:t> </w:t>
      </w:r>
      <w:r>
        <w:rPr/>
        <w:t>коллеги!</w:t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ind w:left="901"/>
        <w:jc w:val="both"/>
      </w:pPr>
      <w:r>
        <w:rPr/>
        <w:t>Согласно</w:t>
      </w:r>
      <w:r>
        <w:rPr>
          <w:spacing w:val="9"/>
        </w:rPr>
        <w:t> </w:t>
      </w:r>
      <w:r>
        <w:rPr/>
        <w:t>статье</w:t>
      </w:r>
      <w:r>
        <w:rPr>
          <w:spacing w:val="75"/>
        </w:rPr>
        <w:t> </w:t>
      </w:r>
      <w:r>
        <w:rPr/>
        <w:t>8</w:t>
      </w:r>
      <w:r>
        <w:rPr>
          <w:spacing w:val="78"/>
        </w:rPr>
        <w:t> </w:t>
      </w:r>
      <w:r>
        <w:rPr/>
        <w:t>Федерального</w:t>
      </w:r>
      <w:r>
        <w:rPr>
          <w:spacing w:val="79"/>
        </w:rPr>
        <w:t> </w:t>
      </w:r>
      <w:r>
        <w:rPr/>
        <w:t>закона</w:t>
      </w:r>
      <w:r>
        <w:rPr>
          <w:spacing w:val="77"/>
        </w:rPr>
        <w:t> </w:t>
      </w:r>
      <w:r>
        <w:rPr/>
        <w:t>от</w:t>
      </w:r>
      <w:r>
        <w:rPr>
          <w:spacing w:val="78"/>
        </w:rPr>
        <w:t> </w:t>
      </w:r>
      <w:r>
        <w:rPr/>
        <w:t>29</w:t>
      </w:r>
      <w:r>
        <w:rPr>
          <w:spacing w:val="78"/>
        </w:rPr>
        <w:t> </w:t>
      </w:r>
      <w:r>
        <w:rPr/>
        <w:t>декабря</w:t>
      </w:r>
      <w:r>
        <w:rPr>
          <w:spacing w:val="76"/>
        </w:rPr>
        <w:t> </w:t>
      </w:r>
      <w:r>
        <w:rPr/>
        <w:t>2012</w:t>
      </w:r>
      <w:r>
        <w:rPr>
          <w:spacing w:val="80"/>
        </w:rPr>
        <w:t> </w:t>
      </w:r>
      <w:r>
        <w:rPr/>
        <w:t>г.</w:t>
      </w:r>
      <w:r>
        <w:rPr>
          <w:spacing w:val="76"/>
        </w:rPr>
        <w:t> </w:t>
      </w:r>
      <w:r>
        <w:rPr/>
        <w:t>№</w:t>
      </w:r>
      <w:r>
        <w:rPr>
          <w:spacing w:val="79"/>
        </w:rPr>
        <w:t> </w:t>
      </w:r>
      <w:r>
        <w:rPr/>
        <w:t>273-ФЗ</w:t>
      </w:r>
    </w:p>
    <w:p>
      <w:pPr>
        <w:pStyle w:val="BodyText"/>
        <w:spacing w:line="360" w:lineRule="auto" w:before="160"/>
        <w:ind w:left="192" w:right="343"/>
        <w:jc w:val="both"/>
      </w:pPr>
      <w:r>
        <w:rPr/>
        <w:t>«Об</w:t>
      </w:r>
      <w:r>
        <w:rPr>
          <w:spacing w:val="103"/>
        </w:rPr>
        <w:t> </w:t>
      </w:r>
      <w:r>
        <w:rPr/>
        <w:t>образовании  </w:t>
      </w:r>
      <w:r>
        <w:rPr>
          <w:spacing w:val="30"/>
        </w:rPr>
        <w:t> </w:t>
      </w:r>
      <w:r>
        <w:rPr/>
        <w:t>в  </w:t>
      </w:r>
      <w:r>
        <w:rPr>
          <w:spacing w:val="30"/>
        </w:rPr>
        <w:t> </w:t>
      </w:r>
      <w:r>
        <w:rPr/>
        <w:t>Российской  </w:t>
      </w:r>
      <w:r>
        <w:rPr>
          <w:spacing w:val="30"/>
        </w:rPr>
        <w:t> </w:t>
      </w:r>
      <w:r>
        <w:rPr/>
        <w:t>Федерации»  </w:t>
      </w:r>
      <w:r>
        <w:rPr>
          <w:spacing w:val="27"/>
        </w:rPr>
        <w:t> </w:t>
      </w:r>
      <w:r>
        <w:rPr/>
        <w:t>(далее  </w:t>
      </w:r>
      <w:r>
        <w:rPr>
          <w:spacing w:val="37"/>
        </w:rPr>
        <w:t> </w:t>
      </w:r>
      <w:r>
        <w:rPr/>
        <w:t>–  </w:t>
      </w:r>
      <w:r>
        <w:rPr>
          <w:spacing w:val="31"/>
        </w:rPr>
        <w:t> </w:t>
      </w:r>
      <w:r>
        <w:rPr/>
        <w:t>Федеральный  </w:t>
      </w:r>
      <w:r>
        <w:rPr>
          <w:spacing w:val="30"/>
        </w:rPr>
        <w:t> </w:t>
      </w:r>
      <w:r>
        <w:rPr/>
        <w:t>закон)</w:t>
      </w:r>
      <w:r>
        <w:rPr>
          <w:spacing w:val="-68"/>
        </w:rPr>
        <w:t> </w:t>
      </w:r>
      <w:r>
        <w:rPr/>
        <w:t>к</w:t>
      </w:r>
      <w:r>
        <w:rPr>
          <w:spacing w:val="33"/>
        </w:rPr>
        <w:t> </w:t>
      </w:r>
      <w:r>
        <w:rPr/>
        <w:t>полномочиям</w:t>
      </w:r>
      <w:r>
        <w:rPr>
          <w:spacing w:val="33"/>
        </w:rPr>
        <w:t> </w:t>
      </w:r>
      <w:r>
        <w:rPr/>
        <w:t>органов</w:t>
      </w:r>
      <w:r>
        <w:rPr>
          <w:spacing w:val="32"/>
        </w:rPr>
        <w:t> </w:t>
      </w:r>
      <w:r>
        <w:rPr/>
        <w:t>государственной</w:t>
      </w:r>
      <w:r>
        <w:rPr>
          <w:spacing w:val="34"/>
        </w:rPr>
        <w:t> </w:t>
      </w:r>
      <w:r>
        <w:rPr/>
        <w:t>власти</w:t>
      </w:r>
      <w:r>
        <w:rPr>
          <w:spacing w:val="33"/>
        </w:rPr>
        <w:t> </w:t>
      </w:r>
      <w:r>
        <w:rPr/>
        <w:t>субъектов</w:t>
      </w:r>
      <w:r>
        <w:rPr>
          <w:spacing w:val="32"/>
        </w:rPr>
        <w:t> </w:t>
      </w:r>
      <w:r>
        <w:rPr/>
        <w:t>Российской</w:t>
      </w:r>
      <w:r>
        <w:rPr>
          <w:spacing w:val="34"/>
        </w:rPr>
        <w:t> </w:t>
      </w:r>
      <w:r>
        <w:rPr/>
        <w:t>Федерации</w:t>
      </w:r>
      <w:r>
        <w:rPr>
          <w:spacing w:val="-68"/>
        </w:rPr>
        <w:t> </w:t>
      </w:r>
      <w:r>
        <w:rPr/>
        <w:t>в</w:t>
      </w:r>
      <w:r>
        <w:rPr>
          <w:spacing w:val="1"/>
        </w:rPr>
        <w:t> </w:t>
      </w:r>
      <w:r>
        <w:rPr/>
        <w:t>сфере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относятся</w:t>
      </w:r>
      <w:r>
        <w:rPr>
          <w:spacing w:val="1"/>
        </w:rPr>
        <w:t> </w:t>
      </w:r>
      <w:r>
        <w:rPr/>
        <w:t>организация</w:t>
      </w:r>
      <w:r>
        <w:rPr>
          <w:spacing w:val="1"/>
        </w:rPr>
        <w:t> </w:t>
      </w:r>
      <w:r>
        <w:rPr/>
        <w:t>обеспечения</w:t>
      </w:r>
      <w:r>
        <w:rPr>
          <w:spacing w:val="1"/>
        </w:rPr>
        <w:t> </w:t>
      </w:r>
      <w:r>
        <w:rPr/>
        <w:t>муниципальных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организаций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организаций</w:t>
      </w:r>
      <w:r>
        <w:rPr>
          <w:spacing w:val="71"/>
        </w:rPr>
        <w:t> </w:t>
      </w:r>
      <w:r>
        <w:rPr/>
        <w:t>субъектов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учебниками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федеральным</w:t>
      </w:r>
      <w:r>
        <w:rPr>
          <w:spacing w:val="1"/>
        </w:rPr>
        <w:t> </w:t>
      </w:r>
      <w:r>
        <w:rPr/>
        <w:t>перечнем</w:t>
      </w:r>
      <w:r>
        <w:rPr>
          <w:spacing w:val="1"/>
        </w:rPr>
        <w:t> </w:t>
      </w:r>
      <w:r>
        <w:rPr/>
        <w:t>учебников,</w:t>
      </w:r>
      <w:r>
        <w:rPr>
          <w:spacing w:val="1"/>
        </w:rPr>
        <w:t> </w:t>
      </w:r>
      <w:r>
        <w:rPr/>
        <w:t>допущенных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использованию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имеющих</w:t>
      </w:r>
      <w:r>
        <w:rPr>
          <w:spacing w:val="1"/>
        </w:rPr>
        <w:t> </w:t>
      </w:r>
      <w:r>
        <w:rPr/>
        <w:t>государственную</w:t>
      </w:r>
      <w:r>
        <w:rPr>
          <w:spacing w:val="1"/>
        </w:rPr>
        <w:t> </w:t>
      </w:r>
      <w:r>
        <w:rPr/>
        <w:t>аккредитацию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программ</w:t>
      </w:r>
      <w:r>
        <w:rPr>
          <w:spacing w:val="1"/>
        </w:rPr>
        <w:t> </w:t>
      </w:r>
      <w:r>
        <w:rPr/>
        <w:t>начального</w:t>
      </w:r>
      <w:r>
        <w:rPr>
          <w:spacing w:val="1"/>
        </w:rPr>
        <w:t> </w:t>
      </w:r>
      <w:r>
        <w:rPr/>
        <w:t>общего,</w:t>
      </w:r>
      <w:r>
        <w:rPr>
          <w:spacing w:val="1"/>
        </w:rPr>
        <w:t> </w:t>
      </w:r>
      <w:r>
        <w:rPr/>
        <w:t>основного общего, среднего общего образования организациями, осуществляющими</w:t>
      </w:r>
      <w:r>
        <w:rPr>
          <w:spacing w:val="-67"/>
        </w:rPr>
        <w:t> </w:t>
      </w:r>
      <w:r>
        <w:rPr/>
        <w:t>образовательную</w:t>
      </w:r>
      <w:r>
        <w:rPr>
          <w:spacing w:val="119"/>
        </w:rPr>
        <w:t> </w:t>
      </w:r>
      <w:r>
        <w:rPr/>
        <w:t>деятельность  </w:t>
      </w:r>
      <w:r>
        <w:rPr>
          <w:spacing w:val="47"/>
        </w:rPr>
        <w:t> </w:t>
      </w:r>
      <w:r>
        <w:rPr/>
        <w:t>(далее  </w:t>
      </w:r>
      <w:r>
        <w:rPr>
          <w:spacing w:val="53"/>
        </w:rPr>
        <w:t> </w:t>
      </w:r>
      <w:r>
        <w:rPr/>
        <w:t>–  </w:t>
      </w:r>
      <w:r>
        <w:rPr>
          <w:spacing w:val="51"/>
        </w:rPr>
        <w:t> </w:t>
      </w:r>
      <w:r>
        <w:rPr/>
        <w:t>федеральный  </w:t>
      </w:r>
      <w:r>
        <w:rPr>
          <w:spacing w:val="49"/>
        </w:rPr>
        <w:t> </w:t>
      </w:r>
      <w:r>
        <w:rPr/>
        <w:t>перечень  </w:t>
      </w:r>
      <w:r>
        <w:rPr>
          <w:spacing w:val="47"/>
        </w:rPr>
        <w:t> </w:t>
      </w:r>
      <w:r>
        <w:rPr/>
        <w:t>учебников),</w:t>
      </w:r>
      <w:r>
        <w:rPr>
          <w:spacing w:val="-68"/>
        </w:rPr>
        <w:t> </w:t>
      </w:r>
      <w:r>
        <w:rPr/>
        <w:t>и учебными пособиями, допущенными к использованию при реализации указанных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-4"/>
        </w:rPr>
        <w:t> </w:t>
      </w:r>
      <w:r>
        <w:rPr/>
        <w:t>программ.</w:t>
      </w:r>
    </w:p>
    <w:p>
      <w:pPr>
        <w:pStyle w:val="BodyText"/>
        <w:spacing w:line="360" w:lineRule="auto" w:before="2"/>
        <w:ind w:left="192" w:right="344" w:firstLine="708"/>
        <w:jc w:val="both"/>
      </w:pPr>
      <w:r>
        <w:rPr/>
        <w:t>В   </w:t>
      </w:r>
      <w:r>
        <w:rPr>
          <w:spacing w:val="1"/>
        </w:rPr>
        <w:t> </w:t>
      </w:r>
      <w:r>
        <w:rPr/>
        <w:t>связи   </w:t>
      </w:r>
      <w:r>
        <w:rPr>
          <w:spacing w:val="1"/>
        </w:rPr>
        <w:t> </w:t>
      </w:r>
      <w:r>
        <w:rPr/>
        <w:t>с     этим     Минпросвещения     России     обращает     внимание,</w:t>
      </w:r>
      <w:r>
        <w:rPr>
          <w:spacing w:val="1"/>
        </w:rPr>
        <w:t> </w:t>
      </w:r>
      <w:r>
        <w:rPr/>
        <w:t>что</w:t>
      </w:r>
      <w:r>
        <w:rPr>
          <w:spacing w:val="61"/>
        </w:rPr>
        <w:t> </w:t>
      </w:r>
      <w:r>
        <w:rPr/>
        <w:t>1</w:t>
      </w:r>
      <w:r>
        <w:rPr>
          <w:spacing w:val="130"/>
        </w:rPr>
        <w:t> </w:t>
      </w:r>
      <w:r>
        <w:rPr/>
        <w:t>сентября</w:t>
      </w:r>
      <w:r>
        <w:rPr>
          <w:spacing w:val="129"/>
        </w:rPr>
        <w:t> </w:t>
      </w:r>
      <w:r>
        <w:rPr/>
        <w:t>2022</w:t>
      </w:r>
      <w:r>
        <w:rPr>
          <w:spacing w:val="131"/>
        </w:rPr>
        <w:t> </w:t>
      </w:r>
      <w:r>
        <w:rPr/>
        <w:t>года</w:t>
      </w:r>
      <w:r>
        <w:rPr>
          <w:spacing w:val="127"/>
        </w:rPr>
        <w:t> </w:t>
      </w:r>
      <w:r>
        <w:rPr/>
        <w:t>прекращается</w:t>
      </w:r>
      <w:r>
        <w:rPr>
          <w:spacing w:val="129"/>
        </w:rPr>
        <w:t> </w:t>
      </w:r>
      <w:r>
        <w:rPr/>
        <w:t>прием</w:t>
      </w:r>
      <w:r>
        <w:rPr>
          <w:spacing w:val="130"/>
        </w:rPr>
        <w:t> </w:t>
      </w:r>
      <w:r>
        <w:rPr/>
        <w:t>на</w:t>
      </w:r>
      <w:r>
        <w:rPr>
          <w:spacing w:val="127"/>
        </w:rPr>
        <w:t> </w:t>
      </w:r>
      <w:r>
        <w:rPr/>
        <w:t>обучение</w:t>
      </w:r>
      <w:r>
        <w:rPr>
          <w:spacing w:val="129"/>
        </w:rPr>
        <w:t> </w:t>
      </w:r>
      <w:r>
        <w:rPr/>
        <w:t>в</w:t>
      </w:r>
      <w:r>
        <w:rPr>
          <w:spacing w:val="129"/>
        </w:rPr>
        <w:t> </w:t>
      </w:r>
      <w:r>
        <w:rPr/>
        <w:t>соответствии</w:t>
      </w:r>
      <w:r>
        <w:rPr>
          <w:spacing w:val="-68"/>
        </w:rPr>
        <w:t> </w:t>
      </w:r>
      <w:r>
        <w:rPr/>
        <w:t>с</w:t>
      </w:r>
      <w:r>
        <w:rPr>
          <w:spacing w:val="52"/>
        </w:rPr>
        <w:t> </w:t>
      </w:r>
      <w:r>
        <w:rPr/>
        <w:t>федеральными</w:t>
      </w:r>
      <w:r>
        <w:rPr>
          <w:spacing w:val="53"/>
        </w:rPr>
        <w:t> </w:t>
      </w:r>
      <w:r>
        <w:rPr/>
        <w:t>государственными</w:t>
      </w:r>
      <w:r>
        <w:rPr>
          <w:spacing w:val="51"/>
        </w:rPr>
        <w:t> </w:t>
      </w:r>
      <w:r>
        <w:rPr/>
        <w:t>образовательными</w:t>
      </w:r>
      <w:r>
        <w:rPr>
          <w:spacing w:val="51"/>
        </w:rPr>
        <w:t> </w:t>
      </w:r>
      <w:r>
        <w:rPr/>
        <w:t>стандартами</w:t>
      </w:r>
      <w:r>
        <w:rPr>
          <w:spacing w:val="51"/>
        </w:rPr>
        <w:t> </w:t>
      </w:r>
      <w:r>
        <w:rPr/>
        <w:t>начального</w:t>
      </w:r>
    </w:p>
    <w:p>
      <w:pPr>
        <w:spacing w:after="0" w:line="360" w:lineRule="auto"/>
        <w:jc w:val="both"/>
        <w:sectPr>
          <w:footerReference w:type="default" r:id="rId5"/>
          <w:type w:val="continuous"/>
          <w:pgSz w:w="11910" w:h="16840"/>
          <w:pgMar w:footer="697" w:top="1260" w:bottom="880" w:left="940" w:right="220"/>
          <w:pgNumType w:start="1"/>
        </w:sectPr>
      </w:pPr>
    </w:p>
    <w:p>
      <w:pPr>
        <w:pStyle w:val="BodyText"/>
        <w:spacing w:line="360" w:lineRule="auto" w:before="79"/>
        <w:ind w:left="192" w:right="342"/>
        <w:jc w:val="both"/>
      </w:pPr>
      <w:r>
        <w:rPr/>
        <w:t>общего и основного общего образования, утвержденными приказами Министерства</w:t>
      </w:r>
      <w:r>
        <w:rPr>
          <w:spacing w:val="1"/>
        </w:rPr>
        <w:t> </w:t>
      </w:r>
      <w:r>
        <w:rPr/>
        <w:t>образования</w:t>
      </w:r>
      <w:r>
        <w:rPr>
          <w:spacing w:val="44"/>
        </w:rPr>
        <w:t> </w:t>
      </w:r>
      <w:r>
        <w:rPr/>
        <w:t>и</w:t>
      </w:r>
      <w:r>
        <w:rPr>
          <w:spacing w:val="110"/>
        </w:rPr>
        <w:t> </w:t>
      </w:r>
      <w:r>
        <w:rPr/>
        <w:t>науки</w:t>
      </w:r>
      <w:r>
        <w:rPr>
          <w:spacing w:val="113"/>
        </w:rPr>
        <w:t> </w:t>
      </w:r>
      <w:r>
        <w:rPr/>
        <w:t>Российской</w:t>
      </w:r>
      <w:r>
        <w:rPr>
          <w:spacing w:val="112"/>
        </w:rPr>
        <w:t> </w:t>
      </w:r>
      <w:r>
        <w:rPr/>
        <w:t>Федерации</w:t>
      </w:r>
      <w:r>
        <w:rPr>
          <w:spacing w:val="111"/>
        </w:rPr>
        <w:t> </w:t>
      </w:r>
      <w:r>
        <w:rPr/>
        <w:t>от</w:t>
      </w:r>
      <w:r>
        <w:rPr>
          <w:spacing w:val="111"/>
        </w:rPr>
        <w:t> </w:t>
      </w:r>
      <w:r>
        <w:rPr/>
        <w:t>6</w:t>
      </w:r>
      <w:r>
        <w:rPr>
          <w:spacing w:val="113"/>
        </w:rPr>
        <w:t> </w:t>
      </w:r>
      <w:r>
        <w:rPr/>
        <w:t>октября</w:t>
      </w:r>
      <w:r>
        <w:rPr>
          <w:spacing w:val="113"/>
        </w:rPr>
        <w:t> </w:t>
      </w:r>
      <w:r>
        <w:rPr/>
        <w:t>2009</w:t>
      </w:r>
      <w:r>
        <w:rPr>
          <w:spacing w:val="113"/>
        </w:rPr>
        <w:t> </w:t>
      </w:r>
      <w:r>
        <w:rPr/>
        <w:t>года</w:t>
      </w:r>
      <w:r>
        <w:rPr>
          <w:spacing w:val="110"/>
        </w:rPr>
        <w:t> </w:t>
      </w:r>
      <w:r>
        <w:rPr/>
        <w:t>№</w:t>
      </w:r>
      <w:r>
        <w:rPr>
          <w:spacing w:val="111"/>
        </w:rPr>
        <w:t> </w:t>
      </w:r>
      <w:r>
        <w:rPr/>
        <w:t>373</w:t>
      </w:r>
      <w:r>
        <w:rPr>
          <w:spacing w:val="-68"/>
        </w:rPr>
        <w:t> </w:t>
      </w:r>
      <w:r>
        <w:rPr/>
        <w:t>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17</w:t>
      </w:r>
      <w:r>
        <w:rPr>
          <w:spacing w:val="1"/>
        </w:rPr>
        <w:t> </w:t>
      </w:r>
      <w:r>
        <w:rPr/>
        <w:t>декабря</w:t>
      </w:r>
      <w:r>
        <w:rPr>
          <w:spacing w:val="1"/>
        </w:rPr>
        <w:t> </w:t>
      </w:r>
      <w:r>
        <w:rPr/>
        <w:t>2010</w:t>
      </w:r>
      <w:r>
        <w:rPr>
          <w:spacing w:val="1"/>
        </w:rPr>
        <w:t> </w:t>
      </w:r>
      <w:r>
        <w:rPr/>
        <w:t>года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1897.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предусмотрено</w:t>
      </w:r>
      <w:r>
        <w:rPr>
          <w:spacing w:val="1"/>
        </w:rPr>
        <w:t> </w:t>
      </w:r>
      <w:r>
        <w:rPr/>
        <w:t>вступившими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силу</w:t>
      </w:r>
      <w:r>
        <w:rPr>
          <w:spacing w:val="1"/>
        </w:rPr>
        <w:t> </w:t>
      </w:r>
      <w:r>
        <w:rPr/>
        <w:t>федеральными</w:t>
      </w:r>
      <w:r>
        <w:rPr>
          <w:spacing w:val="1"/>
        </w:rPr>
        <w:t> </w:t>
      </w:r>
      <w:r>
        <w:rPr/>
        <w:t>государственными</w:t>
      </w:r>
      <w:r>
        <w:rPr>
          <w:spacing w:val="1"/>
        </w:rPr>
        <w:t> </w:t>
      </w:r>
      <w:r>
        <w:rPr/>
        <w:t>образовательными</w:t>
      </w:r>
      <w:r>
        <w:rPr>
          <w:spacing w:val="1"/>
        </w:rPr>
        <w:t> </w:t>
      </w:r>
      <w:r>
        <w:rPr/>
        <w:t>стандартами</w:t>
      </w:r>
      <w:r>
        <w:rPr>
          <w:spacing w:val="1"/>
        </w:rPr>
        <w:t> </w:t>
      </w:r>
      <w:r>
        <w:rPr/>
        <w:t>начального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основного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утвержденными</w:t>
      </w:r>
      <w:r>
        <w:rPr>
          <w:spacing w:val="1"/>
        </w:rPr>
        <w:t> </w:t>
      </w:r>
      <w:r>
        <w:rPr/>
        <w:t>приказам</w:t>
      </w:r>
      <w:r>
        <w:rPr>
          <w:spacing w:val="1"/>
        </w:rPr>
        <w:t> </w:t>
      </w:r>
      <w:r>
        <w:rPr/>
        <w:t>Минпросвещения России от 31 мая 2021 года № 286 и от 31 мая 2021 года № 287</w:t>
      </w:r>
      <w:r>
        <w:rPr>
          <w:spacing w:val="1"/>
        </w:rPr>
        <w:t> </w:t>
      </w:r>
      <w:r>
        <w:rPr/>
        <w:t>(далее</w:t>
      </w:r>
      <w:r>
        <w:rPr>
          <w:spacing w:val="-4"/>
        </w:rPr>
        <w:t> </w:t>
      </w:r>
      <w:r>
        <w:rPr/>
        <w:t>– обновленные ФГОС 2021).</w:t>
      </w:r>
    </w:p>
    <w:p>
      <w:pPr>
        <w:pStyle w:val="BodyText"/>
        <w:spacing w:line="360" w:lineRule="auto" w:before="1"/>
        <w:ind w:left="192" w:right="344" w:firstLine="708"/>
        <w:jc w:val="both"/>
      </w:pPr>
      <w:r>
        <w:rPr/>
        <w:t>При этом следует учитывать, что в настоящее время федеральный перечень</w:t>
      </w:r>
      <w:r>
        <w:rPr>
          <w:spacing w:val="1"/>
        </w:rPr>
        <w:t> </w:t>
      </w:r>
      <w:r>
        <w:rPr/>
        <w:t>учебников,</w:t>
      </w:r>
      <w:r>
        <w:rPr>
          <w:spacing w:val="33"/>
        </w:rPr>
        <w:t> </w:t>
      </w:r>
      <w:r>
        <w:rPr/>
        <w:t>утвержденный</w:t>
      </w:r>
      <w:r>
        <w:rPr>
          <w:spacing w:val="35"/>
        </w:rPr>
        <w:t> </w:t>
      </w:r>
      <w:r>
        <w:rPr/>
        <w:t>приказом</w:t>
      </w:r>
      <w:r>
        <w:rPr>
          <w:spacing w:val="39"/>
        </w:rPr>
        <w:t> </w:t>
      </w:r>
      <w:r>
        <w:rPr/>
        <w:t>Минпросвещения</w:t>
      </w:r>
      <w:r>
        <w:rPr>
          <w:spacing w:val="35"/>
        </w:rPr>
        <w:t> </w:t>
      </w:r>
      <w:r>
        <w:rPr/>
        <w:t>России</w:t>
      </w:r>
      <w:r>
        <w:rPr>
          <w:spacing w:val="36"/>
        </w:rPr>
        <w:t> </w:t>
      </w:r>
      <w:r>
        <w:rPr/>
        <w:t>от</w:t>
      </w:r>
      <w:r>
        <w:rPr>
          <w:spacing w:val="33"/>
        </w:rPr>
        <w:t> </w:t>
      </w:r>
      <w:r>
        <w:rPr/>
        <w:t>20</w:t>
      </w:r>
      <w:r>
        <w:rPr>
          <w:spacing w:val="35"/>
        </w:rPr>
        <w:t> </w:t>
      </w:r>
      <w:r>
        <w:rPr/>
        <w:t>мая</w:t>
      </w:r>
      <w:r>
        <w:rPr>
          <w:spacing w:val="32"/>
        </w:rPr>
        <w:t> </w:t>
      </w:r>
      <w:r>
        <w:rPr/>
        <w:t>2020</w:t>
      </w:r>
      <w:r>
        <w:rPr>
          <w:spacing w:val="34"/>
        </w:rPr>
        <w:t> </w:t>
      </w:r>
      <w:r>
        <w:rPr/>
        <w:t>года</w:t>
      </w:r>
    </w:p>
    <w:p>
      <w:pPr>
        <w:pStyle w:val="BodyText"/>
        <w:spacing w:line="360" w:lineRule="auto" w:before="2"/>
        <w:ind w:left="192" w:right="351"/>
        <w:jc w:val="both"/>
      </w:pPr>
      <w:r>
        <w:rPr/>
        <w:t>№</w:t>
      </w:r>
      <w:r>
        <w:rPr>
          <w:spacing w:val="1"/>
        </w:rPr>
        <w:t> </w:t>
      </w:r>
      <w:r>
        <w:rPr/>
        <w:t>254,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содержит</w:t>
      </w:r>
      <w:r>
        <w:rPr>
          <w:spacing w:val="1"/>
        </w:rPr>
        <w:t> </w:t>
      </w:r>
      <w:r>
        <w:rPr/>
        <w:t>учебников,</w:t>
      </w:r>
      <w:r>
        <w:rPr>
          <w:spacing w:val="1"/>
        </w:rPr>
        <w:t> </w:t>
      </w:r>
      <w:r>
        <w:rPr/>
        <w:t>прошедших</w:t>
      </w:r>
      <w:r>
        <w:rPr>
          <w:spacing w:val="1"/>
        </w:rPr>
        <w:t> </w:t>
      </w:r>
      <w:r>
        <w:rPr/>
        <w:t>экспертизу</w:t>
      </w:r>
      <w:r>
        <w:rPr>
          <w:spacing w:val="1"/>
        </w:rPr>
        <w:t> </w:t>
      </w:r>
      <w:r>
        <w:rPr/>
        <w:t>на</w:t>
      </w:r>
      <w:r>
        <w:rPr>
          <w:spacing w:val="71"/>
        </w:rPr>
        <w:t> </w:t>
      </w:r>
      <w:r>
        <w:rPr/>
        <w:t>соответствие</w:t>
      </w:r>
      <w:r>
        <w:rPr>
          <w:spacing w:val="1"/>
        </w:rPr>
        <w:t> </w:t>
      </w:r>
      <w:r>
        <w:rPr/>
        <w:t>требованиям обновленных</w:t>
      </w:r>
      <w:r>
        <w:rPr>
          <w:spacing w:val="1"/>
        </w:rPr>
        <w:t> </w:t>
      </w:r>
      <w:r>
        <w:rPr/>
        <w:t>ФГОС 2021.</w:t>
      </w:r>
    </w:p>
    <w:p>
      <w:pPr>
        <w:pStyle w:val="BodyText"/>
        <w:spacing w:line="360" w:lineRule="auto"/>
        <w:ind w:left="192" w:right="348" w:firstLine="708"/>
        <w:jc w:val="both"/>
      </w:pPr>
      <w:r>
        <w:rPr/>
        <w:t>Принимая</w:t>
      </w:r>
      <w:r>
        <w:rPr>
          <w:spacing w:val="46"/>
        </w:rPr>
        <w:t> </w:t>
      </w:r>
      <w:r>
        <w:rPr/>
        <w:t>во</w:t>
      </w:r>
      <w:r>
        <w:rPr>
          <w:spacing w:val="115"/>
        </w:rPr>
        <w:t> </w:t>
      </w:r>
      <w:r>
        <w:rPr/>
        <w:t>внимание</w:t>
      </w:r>
      <w:r>
        <w:rPr>
          <w:spacing w:val="115"/>
        </w:rPr>
        <w:t> </w:t>
      </w:r>
      <w:r>
        <w:rPr/>
        <w:t>данное</w:t>
      </w:r>
      <w:r>
        <w:rPr>
          <w:spacing w:val="113"/>
        </w:rPr>
        <w:t> </w:t>
      </w:r>
      <w:r>
        <w:rPr/>
        <w:t>обстоятельство,</w:t>
      </w:r>
      <w:r>
        <w:rPr>
          <w:spacing w:val="118"/>
        </w:rPr>
        <w:t> </w:t>
      </w:r>
      <w:r>
        <w:rPr/>
        <w:t>Минпросвещения</w:t>
      </w:r>
      <w:r>
        <w:rPr>
          <w:spacing w:val="114"/>
        </w:rPr>
        <w:t> </w:t>
      </w:r>
      <w:r>
        <w:rPr/>
        <w:t>России</w:t>
      </w:r>
      <w:r>
        <w:rPr>
          <w:spacing w:val="-68"/>
        </w:rPr>
        <w:t> </w:t>
      </w:r>
      <w:r>
        <w:rPr/>
        <w:t>в</w:t>
      </w:r>
      <w:r>
        <w:rPr>
          <w:spacing w:val="1"/>
        </w:rPr>
        <w:t> </w:t>
      </w:r>
      <w:r>
        <w:rPr/>
        <w:t>настоящее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ведет</w:t>
      </w:r>
      <w:r>
        <w:rPr>
          <w:spacing w:val="1"/>
        </w:rPr>
        <w:t> </w:t>
      </w:r>
      <w:r>
        <w:rPr/>
        <w:t>работу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формированию</w:t>
      </w:r>
      <w:r>
        <w:rPr>
          <w:spacing w:val="1"/>
        </w:rPr>
        <w:t> </w:t>
      </w:r>
      <w:r>
        <w:rPr/>
        <w:t>обновленного</w:t>
      </w:r>
      <w:r>
        <w:rPr>
          <w:spacing w:val="1"/>
        </w:rPr>
        <w:t> </w:t>
      </w:r>
      <w:r>
        <w:rPr/>
        <w:t>федерального</w:t>
      </w:r>
      <w:r>
        <w:rPr>
          <w:spacing w:val="1"/>
        </w:rPr>
        <w:t> </w:t>
      </w:r>
      <w:r>
        <w:rPr/>
        <w:t>перечня учебников, включающего в себя учебники, соответствующие требованиям</w:t>
      </w:r>
      <w:r>
        <w:rPr>
          <w:spacing w:val="1"/>
        </w:rPr>
        <w:t> </w:t>
      </w:r>
      <w:r>
        <w:rPr/>
        <w:t>обновленных ФГОС</w:t>
      </w:r>
      <w:r>
        <w:rPr>
          <w:spacing w:val="-3"/>
        </w:rPr>
        <w:t> </w:t>
      </w:r>
      <w:r>
        <w:rPr/>
        <w:t>2021.</w:t>
      </w:r>
    </w:p>
    <w:p>
      <w:pPr>
        <w:pStyle w:val="BodyText"/>
        <w:spacing w:line="360" w:lineRule="auto"/>
        <w:ind w:left="192" w:right="343" w:firstLine="708"/>
        <w:jc w:val="both"/>
      </w:pPr>
      <w:r>
        <w:rPr/>
        <w:t>В период перехода на обновленные ФГОС 2021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быть использованы</w:t>
      </w:r>
      <w:r>
        <w:rPr>
          <w:spacing w:val="1"/>
        </w:rPr>
        <w:t> </w:t>
      </w:r>
      <w:r>
        <w:rPr/>
        <w:t>любые</w:t>
      </w:r>
      <w:r>
        <w:rPr>
          <w:spacing w:val="1"/>
        </w:rPr>
        <w:t> </w:t>
      </w:r>
      <w:r>
        <w:rPr/>
        <w:t>учебно-методические</w:t>
      </w:r>
      <w:r>
        <w:rPr>
          <w:spacing w:val="1"/>
        </w:rPr>
        <w:t> </w:t>
      </w:r>
      <w:r>
        <w:rPr/>
        <w:t>комплекты,</w:t>
      </w:r>
      <w:r>
        <w:rPr>
          <w:spacing w:val="1"/>
        </w:rPr>
        <w:t> </w:t>
      </w:r>
      <w:r>
        <w:rPr/>
        <w:t>включенные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федеральный</w:t>
      </w:r>
      <w:r>
        <w:rPr>
          <w:spacing w:val="1"/>
        </w:rPr>
        <w:t> </w:t>
      </w:r>
      <w:r>
        <w:rPr/>
        <w:t>перечень</w:t>
      </w:r>
      <w:r>
        <w:rPr>
          <w:spacing w:val="1"/>
        </w:rPr>
        <w:t> </w:t>
      </w:r>
      <w:r>
        <w:rPr/>
        <w:t>учебников. При этом особое внимание должно быть уделено изменению методики</w:t>
      </w:r>
      <w:r>
        <w:rPr>
          <w:spacing w:val="1"/>
        </w:rPr>
        <w:t> </w:t>
      </w:r>
      <w:r>
        <w:rPr/>
        <w:t>преподавания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предметов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одновременном</w:t>
      </w:r>
      <w:r>
        <w:rPr>
          <w:spacing w:val="1"/>
        </w:rPr>
        <w:t> </w:t>
      </w:r>
      <w:r>
        <w:rPr/>
        <w:t>использовании</w:t>
      </w:r>
      <w:r>
        <w:rPr>
          <w:spacing w:val="-67"/>
        </w:rPr>
        <w:t> </w:t>
      </w:r>
      <w:r>
        <w:rPr/>
        <w:t>дополнительных    </w:t>
      </w:r>
      <w:r>
        <w:rPr>
          <w:spacing w:val="1"/>
        </w:rPr>
        <w:t> </w:t>
      </w:r>
      <w:r>
        <w:rPr/>
        <w:t>учебных,    </w:t>
      </w:r>
      <w:r>
        <w:rPr>
          <w:spacing w:val="1"/>
        </w:rPr>
        <w:t> </w:t>
      </w:r>
      <w:r>
        <w:rPr/>
        <w:t>дидактических      материалов,      ориентированных</w:t>
      </w:r>
      <w:r>
        <w:rPr>
          <w:spacing w:val="-67"/>
        </w:rPr>
        <w:t> </w:t>
      </w:r>
      <w:r>
        <w:rPr/>
        <w:t>на</w:t>
      </w:r>
      <w:r>
        <w:rPr>
          <w:spacing w:val="-1"/>
        </w:rPr>
        <w:t> </w:t>
      </w:r>
      <w:r>
        <w:rPr/>
        <w:t>формирование</w:t>
      </w:r>
      <w:r>
        <w:rPr>
          <w:spacing w:val="-1"/>
        </w:rPr>
        <w:t> </w:t>
      </w:r>
      <w:r>
        <w:rPr/>
        <w:t>предметных,</w:t>
      </w:r>
      <w:r>
        <w:rPr>
          <w:spacing w:val="-2"/>
        </w:rPr>
        <w:t> </w:t>
      </w:r>
      <w:r>
        <w:rPr/>
        <w:t>метапредметных</w:t>
      </w:r>
      <w:r>
        <w:rPr>
          <w:spacing w:val="-3"/>
        </w:rPr>
        <w:t> </w:t>
      </w:r>
      <w:r>
        <w:rPr/>
        <w:t>и</w:t>
      </w:r>
      <w:r>
        <w:rPr>
          <w:spacing w:val="2"/>
        </w:rPr>
        <w:t> </w:t>
      </w:r>
      <w:r>
        <w:rPr/>
        <w:t>личностных</w:t>
      </w:r>
      <w:r>
        <w:rPr>
          <w:spacing w:val="-4"/>
        </w:rPr>
        <w:t> </w:t>
      </w:r>
      <w:r>
        <w:rPr/>
        <w:t>результатов.</w:t>
      </w:r>
    </w:p>
    <w:p>
      <w:pPr>
        <w:pStyle w:val="BodyText"/>
        <w:spacing w:line="360" w:lineRule="auto"/>
        <w:ind w:left="192" w:right="343" w:firstLine="708"/>
        <w:jc w:val="both"/>
      </w:pPr>
      <w:r>
        <w:rPr/>
        <w:t>В</w:t>
      </w:r>
      <w:r>
        <w:rPr>
          <w:spacing w:val="1"/>
        </w:rPr>
        <w:t> </w:t>
      </w:r>
      <w:r>
        <w:rPr/>
        <w:t>связи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этим</w:t>
      </w:r>
      <w:r>
        <w:rPr>
          <w:spacing w:val="1"/>
        </w:rPr>
        <w:t> </w:t>
      </w:r>
      <w:r>
        <w:rPr/>
        <w:t>Минпросвещения</w:t>
      </w:r>
      <w:r>
        <w:rPr>
          <w:spacing w:val="1"/>
        </w:rPr>
        <w:t> </w:t>
      </w:r>
      <w:r>
        <w:rPr/>
        <w:t>России</w:t>
      </w:r>
      <w:r>
        <w:rPr>
          <w:spacing w:val="1"/>
        </w:rPr>
        <w:t> </w:t>
      </w:r>
      <w:r>
        <w:rPr/>
        <w:t>рекомендует</w:t>
      </w:r>
      <w:r>
        <w:rPr>
          <w:spacing w:val="71"/>
        </w:rPr>
        <w:t> </w:t>
      </w:r>
      <w:r>
        <w:rPr/>
        <w:t>органам</w:t>
      </w:r>
      <w:r>
        <w:rPr>
          <w:spacing w:val="-67"/>
        </w:rPr>
        <w:t> </w:t>
      </w:r>
      <w:r>
        <w:rPr/>
        <w:t>исполнительной</w:t>
      </w:r>
      <w:r>
        <w:rPr>
          <w:spacing w:val="1"/>
        </w:rPr>
        <w:t> </w:t>
      </w:r>
      <w:r>
        <w:rPr/>
        <w:t>власти</w:t>
      </w:r>
      <w:r>
        <w:rPr>
          <w:spacing w:val="1"/>
        </w:rPr>
        <w:t> </w:t>
      </w:r>
      <w:r>
        <w:rPr/>
        <w:t>субъектов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Федерации,</w:t>
      </w:r>
      <w:r>
        <w:rPr>
          <w:spacing w:val="1"/>
        </w:rPr>
        <w:t> </w:t>
      </w:r>
      <w:r>
        <w:rPr/>
        <w:t>осуществляющим</w:t>
      </w:r>
      <w:r>
        <w:rPr>
          <w:spacing w:val="1"/>
        </w:rPr>
        <w:t> </w:t>
      </w:r>
      <w:r>
        <w:rPr/>
        <w:t>государственное</w:t>
      </w:r>
      <w:r>
        <w:rPr>
          <w:spacing w:val="-1"/>
        </w:rPr>
        <w:t> </w:t>
      </w:r>
      <w:r>
        <w:rPr/>
        <w:t>управление в</w:t>
      </w:r>
      <w:r>
        <w:rPr>
          <w:spacing w:val="-1"/>
        </w:rPr>
        <w:t> </w:t>
      </w:r>
      <w:r>
        <w:rPr/>
        <w:t>сфере</w:t>
      </w:r>
      <w:r>
        <w:rPr>
          <w:spacing w:val="-4"/>
        </w:rPr>
        <w:t> </w:t>
      </w:r>
      <w:r>
        <w:rPr/>
        <w:t>образования:</w:t>
      </w:r>
    </w:p>
    <w:p>
      <w:pPr>
        <w:pStyle w:val="BodyText"/>
        <w:spacing w:line="360" w:lineRule="auto"/>
        <w:ind w:left="192" w:right="344" w:firstLine="708"/>
        <w:jc w:val="both"/>
      </w:pPr>
      <w:r>
        <w:rPr/>
        <w:t>довести указанную информацию до сведения организаций, осуществляющих</w:t>
      </w:r>
      <w:r>
        <w:rPr>
          <w:spacing w:val="1"/>
        </w:rPr>
        <w:t> </w:t>
      </w:r>
      <w:r>
        <w:rPr/>
        <w:t>образовательную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имеющим</w:t>
      </w:r>
      <w:r>
        <w:rPr>
          <w:spacing w:val="1"/>
        </w:rPr>
        <w:t> </w:t>
      </w:r>
      <w:r>
        <w:rPr/>
        <w:t>государственную</w:t>
      </w:r>
      <w:r>
        <w:rPr>
          <w:spacing w:val="1"/>
        </w:rPr>
        <w:t> </w:t>
      </w:r>
      <w:r>
        <w:rPr/>
        <w:t>аккредитацию</w:t>
      </w:r>
      <w:r>
        <w:rPr>
          <w:spacing w:val="1"/>
        </w:rPr>
        <w:t> </w:t>
      </w:r>
      <w:r>
        <w:rPr/>
        <w:t>образовательным</w:t>
      </w:r>
      <w:r>
        <w:rPr>
          <w:spacing w:val="1"/>
        </w:rPr>
        <w:t> </w:t>
      </w:r>
      <w:r>
        <w:rPr/>
        <w:t>программам</w:t>
      </w:r>
      <w:r>
        <w:rPr>
          <w:spacing w:val="1"/>
        </w:rPr>
        <w:t> </w:t>
      </w:r>
      <w:r>
        <w:rPr/>
        <w:t>начального</w:t>
      </w:r>
      <w:r>
        <w:rPr>
          <w:spacing w:val="1"/>
        </w:rPr>
        <w:t> </w:t>
      </w:r>
      <w:r>
        <w:rPr/>
        <w:t>общего,</w:t>
      </w:r>
      <w:r>
        <w:rPr>
          <w:spacing w:val="1"/>
        </w:rPr>
        <w:t> </w:t>
      </w:r>
      <w:r>
        <w:rPr/>
        <w:t>основного</w:t>
      </w:r>
      <w:r>
        <w:rPr>
          <w:spacing w:val="1"/>
        </w:rPr>
        <w:t> </w:t>
      </w:r>
      <w:r>
        <w:rPr/>
        <w:t>общего,</w:t>
      </w:r>
      <w:r>
        <w:rPr>
          <w:spacing w:val="1"/>
        </w:rPr>
        <w:t> </w:t>
      </w:r>
      <w:r>
        <w:rPr/>
        <w:t>среднего</w:t>
      </w:r>
      <w:r>
        <w:rPr>
          <w:spacing w:val="1"/>
        </w:rPr>
        <w:t> </w:t>
      </w:r>
      <w:r>
        <w:rPr/>
        <w:t>общего</w:t>
      </w:r>
      <w:r>
        <w:rPr>
          <w:spacing w:val="-3"/>
        </w:rPr>
        <w:t> </w:t>
      </w:r>
      <w:r>
        <w:rPr/>
        <w:t>образования</w:t>
      </w:r>
      <w:r>
        <w:rPr>
          <w:spacing w:val="-2"/>
        </w:rPr>
        <w:t> </w:t>
      </w:r>
      <w:r>
        <w:rPr/>
        <w:t>(далее</w:t>
      </w:r>
      <w:r>
        <w:rPr>
          <w:spacing w:val="-1"/>
        </w:rPr>
        <w:t> </w:t>
      </w:r>
      <w:r>
        <w:rPr/>
        <w:t>– образовательные организации);</w:t>
      </w:r>
    </w:p>
    <w:p>
      <w:pPr>
        <w:pStyle w:val="BodyText"/>
        <w:spacing w:line="360" w:lineRule="auto"/>
        <w:ind w:left="192" w:right="352" w:firstLine="708"/>
        <w:jc w:val="both"/>
      </w:pPr>
      <w:r>
        <w:rPr/>
        <w:t>организовать</w:t>
      </w:r>
      <w:r>
        <w:rPr>
          <w:spacing w:val="1"/>
        </w:rPr>
        <w:t> </w:t>
      </w:r>
      <w:r>
        <w:rPr/>
        <w:t>разъяснительную</w:t>
      </w:r>
      <w:r>
        <w:rPr>
          <w:spacing w:val="1"/>
        </w:rPr>
        <w:t> </w:t>
      </w:r>
      <w:r>
        <w:rPr/>
        <w:t>работу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руководителями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организаций по</w:t>
      </w:r>
      <w:r>
        <w:rPr>
          <w:spacing w:val="1"/>
        </w:rPr>
        <w:t> </w:t>
      </w:r>
      <w:r>
        <w:rPr/>
        <w:t>вопросам</w:t>
      </w:r>
      <w:r>
        <w:rPr>
          <w:spacing w:val="1"/>
        </w:rPr>
        <w:t> </w:t>
      </w:r>
      <w:r>
        <w:rPr/>
        <w:t>комплектования</w:t>
      </w:r>
      <w:r>
        <w:rPr>
          <w:spacing w:val="1"/>
        </w:rPr>
        <w:t> </w:t>
      </w:r>
      <w:r>
        <w:rPr/>
        <w:t>фондов школьных</w:t>
      </w:r>
      <w:r>
        <w:rPr>
          <w:spacing w:val="1"/>
        </w:rPr>
        <w:t> </w:t>
      </w:r>
      <w:r>
        <w:rPr/>
        <w:t>библиотек</w:t>
      </w:r>
      <w:r>
        <w:rPr>
          <w:spacing w:val="1"/>
        </w:rPr>
        <w:t> </w:t>
      </w:r>
      <w:r>
        <w:rPr/>
        <w:t>учебниками</w:t>
      </w:r>
    </w:p>
    <w:p>
      <w:pPr>
        <w:spacing w:after="0" w:line="360" w:lineRule="auto"/>
        <w:jc w:val="both"/>
        <w:sectPr>
          <w:headerReference w:type="default" r:id="rId8"/>
          <w:footerReference w:type="default" r:id="rId9"/>
          <w:pgSz w:w="11910" w:h="16840"/>
          <w:pgMar w:header="710" w:footer="697" w:top="1040" w:bottom="880" w:left="940" w:right="220"/>
          <w:pgNumType w:start="2"/>
        </w:sectPr>
      </w:pPr>
    </w:p>
    <w:p>
      <w:pPr>
        <w:pStyle w:val="BodyText"/>
        <w:spacing w:line="362" w:lineRule="auto" w:before="79"/>
        <w:ind w:left="192" w:right="346"/>
        <w:jc w:val="both"/>
      </w:pPr>
      <w:r>
        <w:rPr/>
        <w:t>и формирования заказов на учебные издания с учетом обновления федерального</w:t>
      </w:r>
      <w:r>
        <w:rPr>
          <w:spacing w:val="1"/>
        </w:rPr>
        <w:t> </w:t>
      </w:r>
      <w:r>
        <w:rPr/>
        <w:t>перечня</w:t>
      </w:r>
      <w:r>
        <w:rPr>
          <w:spacing w:val="-1"/>
        </w:rPr>
        <w:t> </w:t>
      </w:r>
      <w:r>
        <w:rPr/>
        <w:t>учебников.</w:t>
      </w:r>
    </w:p>
    <w:p>
      <w:pPr>
        <w:pStyle w:val="BodyText"/>
        <w:spacing w:line="360" w:lineRule="auto"/>
        <w:ind w:left="192" w:right="343" w:firstLine="708"/>
        <w:jc w:val="both"/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2447999</wp:posOffset>
            </wp:positionH>
            <wp:positionV relativeFrom="paragraph">
              <wp:posOffset>1514695</wp:posOffset>
            </wp:positionV>
            <wp:extent cx="2520000" cy="899999"/>
            <wp:effectExtent l="0" t="0" r="0" b="0"/>
            <wp:wrapNone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899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Просим</w:t>
      </w:r>
      <w:r>
        <w:rPr>
          <w:spacing w:val="51"/>
        </w:rPr>
        <w:t> </w:t>
      </w:r>
      <w:r>
        <w:rPr/>
        <w:t>обеспечить</w:t>
      </w:r>
      <w:r>
        <w:rPr>
          <w:spacing w:val="54"/>
        </w:rPr>
        <w:t> </w:t>
      </w:r>
      <w:r>
        <w:rPr/>
        <w:t>исполнение</w:t>
      </w:r>
      <w:r>
        <w:rPr>
          <w:spacing w:val="53"/>
        </w:rPr>
        <w:t> </w:t>
      </w:r>
      <w:r>
        <w:rPr/>
        <w:t>государственных</w:t>
      </w:r>
      <w:r>
        <w:rPr>
          <w:spacing w:val="54"/>
        </w:rPr>
        <w:t> </w:t>
      </w:r>
      <w:r>
        <w:rPr/>
        <w:t>гарантий</w:t>
      </w:r>
      <w:r>
        <w:rPr>
          <w:spacing w:val="54"/>
        </w:rPr>
        <w:t> </w:t>
      </w:r>
      <w:r>
        <w:rPr/>
        <w:t>реализации</w:t>
      </w:r>
      <w:r>
        <w:rPr>
          <w:spacing w:val="53"/>
        </w:rPr>
        <w:t> </w:t>
      </w:r>
      <w:r>
        <w:rPr/>
        <w:t>прав</w:t>
      </w:r>
      <w:r>
        <w:rPr>
          <w:spacing w:val="-68"/>
        </w:rPr>
        <w:t> </w:t>
      </w:r>
      <w:r>
        <w:rPr/>
        <w:t>на</w:t>
      </w:r>
      <w:r>
        <w:rPr>
          <w:spacing w:val="1"/>
        </w:rPr>
        <w:t> </w:t>
      </w:r>
      <w:r>
        <w:rPr/>
        <w:t>получение</w:t>
      </w:r>
      <w:r>
        <w:rPr>
          <w:spacing w:val="1"/>
        </w:rPr>
        <w:t> </w:t>
      </w:r>
      <w:r>
        <w:rPr/>
        <w:t>общедоступного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бесплатного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части</w:t>
      </w:r>
      <w:r>
        <w:rPr>
          <w:spacing w:val="1"/>
        </w:rPr>
        <w:t> </w:t>
      </w:r>
      <w:r>
        <w:rPr/>
        <w:t>приобретения учебников и учебных пособий в полном объеме за счет бюджетных</w:t>
      </w:r>
      <w:r>
        <w:rPr>
          <w:spacing w:val="1"/>
        </w:rPr>
        <w:t> </w:t>
      </w:r>
      <w:r>
        <w:rPr/>
        <w:t>ассигнований</w:t>
      </w:r>
      <w:r>
        <w:rPr>
          <w:spacing w:val="-4"/>
        </w:rPr>
        <w:t> </w:t>
      </w:r>
      <w:r>
        <w:rPr/>
        <w:t>бюджетов</w:t>
      </w:r>
      <w:r>
        <w:rPr>
          <w:spacing w:val="-2"/>
        </w:rPr>
        <w:t> </w:t>
      </w:r>
      <w:r>
        <w:rPr/>
        <w:t>субъектов</w:t>
      </w:r>
      <w:r>
        <w:rPr>
          <w:spacing w:val="-3"/>
        </w:rPr>
        <w:t> </w:t>
      </w:r>
      <w:r>
        <w:rPr/>
        <w:t>Российской Федерации.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2"/>
        </w:rPr>
      </w:pPr>
    </w:p>
    <w:tbl>
      <w:tblPr>
        <w:tblW w:w="0" w:type="auto"/>
        <w:jc w:val="lef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28"/>
        <w:gridCol w:w="3771"/>
        <w:gridCol w:w="4238"/>
      </w:tblGrid>
      <w:tr>
        <w:trPr>
          <w:trHeight w:val="1066" w:hRule="atLeast"/>
        </w:trPr>
        <w:tc>
          <w:tcPr>
            <w:tcW w:w="2528" w:type="dxa"/>
          </w:tcPr>
          <w:p>
            <w:pPr>
              <w:pStyle w:val="TableParagraph"/>
              <w:spacing w:before="98"/>
              <w:ind w:left="200" w:right="831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директора</w:t>
            </w:r>
          </w:p>
          <w:p>
            <w:pPr>
              <w:pStyle w:val="TableParagraph"/>
              <w:spacing w:line="302" w:lineRule="exact" w:before="2"/>
              <w:ind w:left="200"/>
              <w:rPr>
                <w:sz w:val="28"/>
              </w:rPr>
            </w:pPr>
            <w:r>
              <w:rPr>
                <w:sz w:val="28"/>
              </w:rPr>
              <w:t>Департамента</w:t>
            </w:r>
          </w:p>
        </w:tc>
        <w:tc>
          <w:tcPr>
            <w:tcW w:w="3771" w:type="dxa"/>
          </w:tcPr>
          <w:p>
            <w:pPr>
              <w:pStyle w:val="TableParagraph"/>
              <w:spacing w:line="178" w:lineRule="exact"/>
              <w:ind w:left="651"/>
              <w:rPr>
                <w:sz w:val="16"/>
              </w:rPr>
            </w:pPr>
            <w:r>
              <w:rPr>
                <w:sz w:val="16"/>
              </w:rPr>
              <w:t>МШЭП</w:t>
            </w:r>
          </w:p>
        </w:tc>
        <w:tc>
          <w:tcPr>
            <w:tcW w:w="4238" w:type="dxa"/>
          </w:tcPr>
          <w:p>
            <w:pPr>
              <w:pStyle w:val="TableParagraph"/>
              <w:spacing w:before="6"/>
              <w:rPr>
                <w:sz w:val="36"/>
              </w:rPr>
            </w:pPr>
          </w:p>
          <w:p>
            <w:pPr>
              <w:pStyle w:val="TableParagraph"/>
              <w:ind w:left="2591"/>
              <w:rPr>
                <w:sz w:val="28"/>
              </w:rPr>
            </w:pPr>
            <w:r>
              <w:rPr>
                <w:sz w:val="28"/>
              </w:rPr>
              <w:t>А.А.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Терова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5"/>
        </w:rPr>
      </w:pPr>
    </w:p>
    <w:p>
      <w:pPr>
        <w:spacing w:before="91"/>
        <w:ind w:left="192" w:right="0" w:firstLine="0"/>
        <w:jc w:val="left"/>
        <w:rPr>
          <w:sz w:val="20"/>
        </w:rPr>
      </w:pPr>
      <w:r>
        <w:rPr>
          <w:sz w:val="20"/>
        </w:rPr>
        <w:t>Ишков</w:t>
      </w:r>
      <w:r>
        <w:rPr>
          <w:spacing w:val="-5"/>
          <w:sz w:val="20"/>
        </w:rPr>
        <w:t> </w:t>
      </w:r>
      <w:r>
        <w:rPr>
          <w:sz w:val="20"/>
        </w:rPr>
        <w:t>П.А.</w:t>
      </w:r>
    </w:p>
    <w:p>
      <w:pPr>
        <w:spacing w:before="0"/>
        <w:ind w:left="192" w:right="0" w:firstLine="0"/>
        <w:jc w:val="left"/>
        <w:rPr>
          <w:sz w:val="20"/>
        </w:rPr>
      </w:pPr>
      <w:r>
        <w:rPr>
          <w:sz w:val="20"/>
        </w:rPr>
        <w:t>(495)</w:t>
      </w:r>
      <w:r>
        <w:rPr>
          <w:spacing w:val="-3"/>
          <w:sz w:val="20"/>
        </w:rPr>
        <w:t> </w:t>
      </w:r>
      <w:r>
        <w:rPr>
          <w:sz w:val="20"/>
        </w:rPr>
        <w:t>587-01-10,</w:t>
      </w:r>
      <w:r>
        <w:rPr>
          <w:spacing w:val="-1"/>
          <w:sz w:val="20"/>
        </w:rPr>
        <w:t> </w:t>
      </w:r>
      <w:r>
        <w:rPr>
          <w:sz w:val="20"/>
        </w:rPr>
        <w:t>доб.</w:t>
      </w:r>
      <w:r>
        <w:rPr>
          <w:spacing w:val="-1"/>
          <w:sz w:val="20"/>
        </w:rPr>
        <w:t> </w:t>
      </w:r>
      <w:r>
        <w:rPr>
          <w:sz w:val="20"/>
        </w:rPr>
        <w:t>3275</w:t>
      </w:r>
    </w:p>
    <w:sectPr>
      <w:pgSz w:w="11910" w:h="16840"/>
      <w:pgMar w:header="710" w:footer="697" w:top="1040" w:bottom="880" w:left="940" w:right="2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5.639999pt;margin-top:796.075439pt;width:198.05pt;height:10.95pt;mso-position-horizontal-relative:page;mso-position-vertical-relative:page;z-index:-1580441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Об</w:t>
                </w:r>
                <w:r>
                  <w:rPr>
                    <w:spacing w:val="-3"/>
                    <w:sz w:val="16"/>
                  </w:rPr>
                  <w:t> </w:t>
                </w:r>
                <w:r>
                  <w:rPr>
                    <w:sz w:val="16"/>
                  </w:rPr>
                  <w:t>обеспечении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обучающихся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учебными</w:t>
                </w:r>
                <w:r>
                  <w:rPr>
                    <w:spacing w:val="-3"/>
                    <w:sz w:val="16"/>
                  </w:rPr>
                  <w:t> </w:t>
                </w:r>
                <w:r>
                  <w:rPr>
                    <w:sz w:val="16"/>
                  </w:rPr>
                  <w:t>изданиями</w:t>
                </w:r>
                <w:r>
                  <w:rPr>
                    <w:spacing w:val="-1"/>
                    <w:sz w:val="16"/>
                  </w:rPr>
                  <w:t> </w:t>
                </w:r>
                <w:r>
                  <w:rPr>
                    <w:sz w:val="16"/>
                  </w:rPr>
                  <w:t>–</w:t>
                </w:r>
                <w:r>
                  <w:rPr>
                    <w:spacing w:val="-4"/>
                    <w:sz w:val="16"/>
                  </w:rPr>
                  <w:t> </w:t>
                </w:r>
                <w:r>
                  <w:rPr>
                    <w:sz w:val="16"/>
                  </w:rPr>
                  <w:t>03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5.639999pt;margin-top:796.075439pt;width:198.05pt;height:10.95pt;mso-position-horizontal-relative:page;mso-position-vertical-relative:page;z-index:-1580339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Об</w:t>
                </w:r>
                <w:r>
                  <w:rPr>
                    <w:spacing w:val="-3"/>
                    <w:sz w:val="16"/>
                  </w:rPr>
                  <w:t> </w:t>
                </w:r>
                <w:r>
                  <w:rPr>
                    <w:sz w:val="16"/>
                  </w:rPr>
                  <w:t>обеспечении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обучающихся</w:t>
                </w:r>
                <w:r>
                  <w:rPr>
                    <w:spacing w:val="-1"/>
                    <w:sz w:val="16"/>
                  </w:rPr>
                  <w:t> </w:t>
                </w:r>
                <w:r>
                  <w:rPr>
                    <w:sz w:val="16"/>
                  </w:rPr>
                  <w:t>учебными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изданиями</w:t>
                </w:r>
                <w:r>
                  <w:rPr>
                    <w:spacing w:val="-5"/>
                    <w:sz w:val="16"/>
                  </w:rPr>
                  <w:t> </w:t>
                </w:r>
                <w:r>
                  <w:rPr>
                    <w:sz w:val="16"/>
                  </w:rPr>
                  <w:t>–</w:t>
                </w:r>
                <w:r>
                  <w:rPr>
                    <w:spacing w:val="-3"/>
                    <w:sz w:val="16"/>
                  </w:rPr>
                  <w:t> </w:t>
                </w:r>
                <w:r>
                  <w:rPr>
                    <w:sz w:val="16"/>
                  </w:rPr>
                  <w:t>03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5.809998pt;margin-top:34.506622pt;width:12pt;height:15.3pt;mso-position-horizontal-relative:page;mso-position-vertical-relative:page;z-index:-1580390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2.png"/><Relationship Id="rId8" Type="http://schemas.openxmlformats.org/officeDocument/2006/relationships/header" Target="header1.xml"/><Relationship Id="rId9" Type="http://schemas.openxmlformats.org/officeDocument/2006/relationships/footer" Target="footer2.xml"/><Relationship Id="rId10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Gremina</dc:creator>
  <dcterms:created xsi:type="dcterms:W3CDTF">2022-01-22T14:17:21Z</dcterms:created>
  <dcterms:modified xsi:type="dcterms:W3CDTF">2022-01-22T14:17:21Z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2022-01-22T00:00:00Z</vt:filetime>
  </property>
</Properties>
</file>